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669D" w14:textId="7ABF1392" w:rsidR="00273C13" w:rsidRPr="00E10D17" w:rsidRDefault="00C14AB8" w:rsidP="00273C13">
      <w:pPr>
        <w:jc w:val="center"/>
        <w:rPr>
          <w:rFonts w:ascii="Helvetica" w:eastAsia="Times New Roman" w:hAnsi="Helvetica" w:cs="Times New Roman"/>
          <w:b/>
          <w:bCs/>
          <w:u w:val="single"/>
        </w:rPr>
      </w:pPr>
      <w:r>
        <w:rPr>
          <w:rFonts w:ascii="Helvetica" w:eastAsia="Times New Roman" w:hAnsi="Helvetica" w:cs="Times New Roman"/>
          <w:b/>
          <w:bCs/>
          <w:u w:val="single"/>
        </w:rPr>
        <w:t>Analyzing What You Read (</w:t>
      </w:r>
      <w:r w:rsidR="00A35F93" w:rsidRPr="00E10D17">
        <w:rPr>
          <w:rFonts w:ascii="Helvetica" w:eastAsia="Times New Roman" w:hAnsi="Helvetica" w:cs="Times New Roman"/>
          <w:b/>
          <w:bCs/>
          <w:u w:val="single"/>
        </w:rPr>
        <w:t xml:space="preserve">Textual </w:t>
      </w:r>
      <w:r w:rsidR="00273C13" w:rsidRPr="00E10D17">
        <w:rPr>
          <w:rFonts w:ascii="Helvetica" w:eastAsia="Times New Roman" w:hAnsi="Helvetica" w:cs="Times New Roman"/>
          <w:b/>
          <w:bCs/>
          <w:u w:val="single"/>
        </w:rPr>
        <w:t>Rhet</w:t>
      </w:r>
      <w:r w:rsidR="00E10D17" w:rsidRPr="00E10D17">
        <w:rPr>
          <w:rFonts w:ascii="Helvetica" w:eastAsia="Times New Roman" w:hAnsi="Helvetica" w:cs="Times New Roman"/>
          <w:b/>
          <w:bCs/>
          <w:u w:val="single"/>
        </w:rPr>
        <w:t>orical Analysis</w:t>
      </w:r>
      <w:r>
        <w:rPr>
          <w:rFonts w:ascii="Helvetica" w:eastAsia="Times New Roman" w:hAnsi="Helvetica" w:cs="Times New Roman"/>
          <w:b/>
          <w:bCs/>
          <w:u w:val="single"/>
        </w:rPr>
        <w:t>)</w:t>
      </w:r>
    </w:p>
    <w:p w14:paraId="1DDFAD94" w14:textId="77777777" w:rsidR="00273C13" w:rsidRPr="00E10D17" w:rsidRDefault="00273C13" w:rsidP="00273C13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</w:p>
    <w:p w14:paraId="2921367F" w14:textId="53E3CF12" w:rsidR="00493AD5" w:rsidRDefault="00516416" w:rsidP="00273C13">
      <w:pPr>
        <w:spacing w:before="100" w:beforeAutospacing="1" w:after="100" w:afterAutospacing="1"/>
        <w:rPr>
          <w:rFonts w:ascii="Helvetica" w:hAnsi="Helvetica" w:cs="Times New Roman"/>
        </w:rPr>
      </w:pPr>
      <w:r w:rsidRPr="00E10D17">
        <w:rPr>
          <w:rFonts w:ascii="Helvetica" w:hAnsi="Helvetica" w:cs="Times New Roman"/>
          <w:b/>
          <w:bCs/>
        </w:rPr>
        <w:t>Purpose</w:t>
      </w:r>
      <w:r w:rsidR="00493AD5">
        <w:rPr>
          <w:rFonts w:ascii="Helvetica" w:hAnsi="Helvetica" w:cs="Times New Roman"/>
          <w:b/>
          <w:bCs/>
        </w:rPr>
        <w:t>, audience, and genre</w:t>
      </w:r>
      <w:r w:rsidR="00273C13" w:rsidRPr="00E10D17">
        <w:rPr>
          <w:rFonts w:ascii="Helvetica" w:hAnsi="Helvetica" w:cs="Times New Roman"/>
          <w:b/>
          <w:bCs/>
        </w:rPr>
        <w:t xml:space="preserve">: </w:t>
      </w:r>
      <w:r w:rsidR="00273C13" w:rsidRPr="00E10D17">
        <w:rPr>
          <w:rFonts w:ascii="Helvetica" w:hAnsi="Helvetica" w:cs="Times New Roman"/>
        </w:rPr>
        <w:t xml:space="preserve">For your first major </w:t>
      </w:r>
      <w:r w:rsidR="00FF0EF9">
        <w:rPr>
          <w:rFonts w:ascii="Helvetica" w:hAnsi="Helvetica" w:cs="Times New Roman"/>
        </w:rPr>
        <w:t>writing project</w:t>
      </w:r>
      <w:r w:rsidR="00473808" w:rsidRPr="00E10D17">
        <w:rPr>
          <w:rFonts w:ascii="Helvetica" w:hAnsi="Helvetica" w:cs="Times New Roman"/>
        </w:rPr>
        <w:t xml:space="preserve"> in this course, you analyzed the rhetorical strategies of two different advertisements</w:t>
      </w:r>
      <w:r w:rsidR="00E10D17" w:rsidRPr="00E10D17">
        <w:rPr>
          <w:rFonts w:ascii="Helvetica" w:hAnsi="Helvetica" w:cs="Times New Roman"/>
        </w:rPr>
        <w:t xml:space="preserve"> to see how they persuaded their audiences</w:t>
      </w:r>
      <w:r w:rsidR="00473808" w:rsidRPr="00E10D17">
        <w:rPr>
          <w:rFonts w:ascii="Helvetica" w:hAnsi="Helvetica" w:cs="Times New Roman"/>
        </w:rPr>
        <w:t>. For your second major project,</w:t>
      </w:r>
      <w:r w:rsidR="00273C13" w:rsidRPr="00E10D17">
        <w:rPr>
          <w:rFonts w:ascii="Helvetica" w:hAnsi="Helvetica" w:cs="Times New Roman"/>
        </w:rPr>
        <w:t xml:space="preserve"> you will </w:t>
      </w:r>
      <w:r w:rsidR="00473808" w:rsidRPr="00E10D17">
        <w:rPr>
          <w:rFonts w:ascii="Helvetica" w:hAnsi="Helvetica" w:cs="Times New Roman"/>
        </w:rPr>
        <w:t xml:space="preserve">analyze the rhetorical strategies of a single </w:t>
      </w:r>
      <w:r w:rsidR="00C14AB8">
        <w:rPr>
          <w:rFonts w:ascii="Helvetica" w:hAnsi="Helvetica" w:cs="Times New Roman"/>
        </w:rPr>
        <w:t>piece of writing</w:t>
      </w:r>
      <w:r w:rsidR="00FF0EF9">
        <w:rPr>
          <w:rFonts w:ascii="Helvetica" w:hAnsi="Helvetica" w:cs="Times New Roman"/>
        </w:rPr>
        <w:t xml:space="preserve"> or speech to see how it works</w:t>
      </w:r>
      <w:r w:rsidR="00273C13" w:rsidRPr="00E10D17">
        <w:rPr>
          <w:rFonts w:ascii="Helvetica" w:hAnsi="Helvetica" w:cs="Times New Roman"/>
        </w:rPr>
        <w:t xml:space="preserve">. We’ll </w:t>
      </w:r>
      <w:r w:rsidR="00FF0EF9">
        <w:rPr>
          <w:rFonts w:ascii="Helvetica" w:hAnsi="Helvetica" w:cs="Times New Roman"/>
        </w:rPr>
        <w:t>discuss</w:t>
      </w:r>
      <w:r w:rsidR="00273C13" w:rsidRPr="00E10D17">
        <w:rPr>
          <w:rFonts w:ascii="Helvetica" w:hAnsi="Helvetica" w:cs="Times New Roman"/>
        </w:rPr>
        <w:t xml:space="preserve"> several </w:t>
      </w:r>
      <w:r w:rsidR="00C14AB8">
        <w:rPr>
          <w:rFonts w:ascii="Helvetica" w:hAnsi="Helvetica" w:cs="Times New Roman"/>
        </w:rPr>
        <w:t>texts</w:t>
      </w:r>
      <w:r w:rsidR="00273C13" w:rsidRPr="00E10D17">
        <w:rPr>
          <w:rFonts w:ascii="Helvetica" w:hAnsi="Helvetica" w:cs="Times New Roman"/>
        </w:rPr>
        <w:t xml:space="preserve"> together as a class, and </w:t>
      </w:r>
      <w:r w:rsidR="00493AD5">
        <w:rPr>
          <w:rFonts w:ascii="Helvetica" w:hAnsi="Helvetica" w:cs="Times New Roman"/>
        </w:rPr>
        <w:t xml:space="preserve">then you’ll choose one to analyze on your own. </w:t>
      </w:r>
      <w:r w:rsidR="00E10D17" w:rsidRPr="00E10D17">
        <w:rPr>
          <w:rFonts w:ascii="Helvetica" w:hAnsi="Helvetica" w:cs="Times New Roman"/>
        </w:rPr>
        <w:t xml:space="preserve">One of the major goals of this course is learning how to read in a more critical way–as opposed to reading for information or to understand where the author is coming from–and this </w:t>
      </w:r>
      <w:r w:rsidR="00073C71">
        <w:rPr>
          <w:rFonts w:ascii="Helvetica" w:hAnsi="Helvetica" w:cs="Times New Roman"/>
        </w:rPr>
        <w:t>can be a more</w:t>
      </w:r>
      <w:r w:rsidR="00E10D17" w:rsidRPr="00E10D17">
        <w:rPr>
          <w:rFonts w:ascii="Helvetica" w:hAnsi="Helvetica" w:cs="Times New Roman"/>
        </w:rPr>
        <w:t xml:space="preserve"> difficult mode of reading to master. </w:t>
      </w:r>
      <w:r w:rsidR="00E10D17">
        <w:rPr>
          <w:rFonts w:ascii="Helvetica" w:hAnsi="Helvetica" w:cs="Times New Roman"/>
        </w:rPr>
        <w:t>This</w:t>
      </w:r>
      <w:r w:rsidR="00273C13" w:rsidRPr="00E10D17">
        <w:rPr>
          <w:rFonts w:ascii="Helvetica" w:hAnsi="Helvetica" w:cs="Times New Roman"/>
        </w:rPr>
        <w:t xml:space="preserve"> </w:t>
      </w:r>
      <w:r w:rsidR="00FF0EF9">
        <w:rPr>
          <w:rFonts w:ascii="Helvetica" w:hAnsi="Helvetica" w:cs="Times New Roman"/>
        </w:rPr>
        <w:t>project</w:t>
      </w:r>
      <w:r w:rsidR="00273C13" w:rsidRPr="00E10D17">
        <w:rPr>
          <w:rFonts w:ascii="Helvetica" w:hAnsi="Helvetica" w:cs="Times New Roman"/>
        </w:rPr>
        <w:t xml:space="preserve"> will help you</w:t>
      </w:r>
      <w:r w:rsidR="00E10D17">
        <w:rPr>
          <w:rFonts w:ascii="Helvetica" w:hAnsi="Helvetica" w:cs="Times New Roman"/>
        </w:rPr>
        <w:t xml:space="preserve"> to</w:t>
      </w:r>
      <w:r w:rsidR="00273C13" w:rsidRPr="00E10D17">
        <w:rPr>
          <w:rFonts w:ascii="Helvetica" w:hAnsi="Helvetica" w:cs="Times New Roman"/>
        </w:rPr>
        <w:t xml:space="preserve"> practice</w:t>
      </w:r>
      <w:r w:rsidR="00E10D17">
        <w:rPr>
          <w:rFonts w:ascii="Helvetica" w:hAnsi="Helvetica" w:cs="Times New Roman"/>
        </w:rPr>
        <w:t xml:space="preserve"> this mode of reading, also known as</w:t>
      </w:r>
      <w:r w:rsidR="00273C13" w:rsidRPr="00E10D17">
        <w:rPr>
          <w:rFonts w:ascii="Helvetica" w:hAnsi="Helvetica" w:cs="Times New Roman"/>
        </w:rPr>
        <w:t xml:space="preserve"> </w:t>
      </w:r>
      <w:r w:rsidR="00273C13" w:rsidRPr="00E10D17">
        <w:rPr>
          <w:rFonts w:ascii="Helvetica" w:hAnsi="Helvetica" w:cs="Times New Roman"/>
          <w:b/>
          <w:bCs/>
        </w:rPr>
        <w:t>reading</w:t>
      </w:r>
      <w:r w:rsidR="00473808" w:rsidRPr="00E10D17">
        <w:rPr>
          <w:rFonts w:ascii="Helvetica" w:hAnsi="Helvetica" w:cs="Times New Roman"/>
          <w:b/>
          <w:bCs/>
        </w:rPr>
        <w:t xml:space="preserve"> with and</w:t>
      </w:r>
      <w:r w:rsidR="00273C13" w:rsidRPr="00E10D17">
        <w:rPr>
          <w:rFonts w:ascii="Helvetica" w:hAnsi="Helvetica" w:cs="Times New Roman"/>
          <w:b/>
          <w:bCs/>
        </w:rPr>
        <w:t xml:space="preserve"> against the grain</w:t>
      </w:r>
      <w:r w:rsidR="00273C13" w:rsidRPr="00E10D17">
        <w:rPr>
          <w:rFonts w:ascii="Helvetica" w:hAnsi="Helvetica" w:cs="Times New Roman"/>
        </w:rPr>
        <w:t xml:space="preserve">. </w:t>
      </w:r>
      <w:r w:rsidR="00473808" w:rsidRPr="00E10D17">
        <w:rPr>
          <w:rFonts w:ascii="Helvetica" w:hAnsi="Helvetica" w:cs="Times New Roman"/>
        </w:rPr>
        <w:t>This</w:t>
      </w:r>
      <w:r w:rsidR="00273C13" w:rsidRPr="00E10D17">
        <w:rPr>
          <w:rFonts w:ascii="Helvetica" w:hAnsi="Helvetica" w:cs="Times New Roman"/>
        </w:rPr>
        <w:t xml:space="preserve"> assignment will also </w:t>
      </w:r>
      <w:r w:rsidR="00473808" w:rsidRPr="00E10D17">
        <w:rPr>
          <w:rFonts w:ascii="Helvetica" w:hAnsi="Helvetica" w:cs="Times New Roman"/>
          <w:bCs/>
        </w:rPr>
        <w:t>reinforce</w:t>
      </w:r>
      <w:r w:rsidR="00273C13" w:rsidRPr="00E10D17">
        <w:rPr>
          <w:rFonts w:ascii="Helvetica" w:hAnsi="Helvetica" w:cs="Times New Roman"/>
          <w:bCs/>
        </w:rPr>
        <w:t xml:space="preserve"> </w:t>
      </w:r>
      <w:r w:rsidR="00473808" w:rsidRPr="00E10D17">
        <w:rPr>
          <w:rFonts w:ascii="Helvetica" w:hAnsi="Helvetica" w:cs="Times New Roman"/>
          <w:bCs/>
        </w:rPr>
        <w:t>the main</w:t>
      </w:r>
      <w:r w:rsidR="00273C13" w:rsidRPr="00E10D17">
        <w:rPr>
          <w:rFonts w:ascii="Helvetica" w:hAnsi="Helvetica" w:cs="Times New Roman"/>
          <w:bCs/>
        </w:rPr>
        <w:t xml:space="preserve"> rhetorical concepts</w:t>
      </w:r>
      <w:r w:rsidR="00473808" w:rsidRPr="00E10D17">
        <w:rPr>
          <w:rFonts w:ascii="Helvetica" w:hAnsi="Helvetica" w:cs="Times New Roman"/>
          <w:bCs/>
        </w:rPr>
        <w:t xml:space="preserve"> that you learned from the visual analysis</w:t>
      </w:r>
      <w:r w:rsidR="00E10D17" w:rsidRPr="00E10D17">
        <w:rPr>
          <w:rFonts w:ascii="Helvetica" w:hAnsi="Helvetica" w:cs="Times New Roman"/>
          <w:bCs/>
        </w:rPr>
        <w:t xml:space="preserve">, such as </w:t>
      </w:r>
      <w:r w:rsidR="00E10D17" w:rsidRPr="00E10D17">
        <w:rPr>
          <w:rFonts w:ascii="Helvetica" w:hAnsi="Helvetica" w:cs="Times New Roman"/>
          <w:b/>
          <w:bCs/>
        </w:rPr>
        <w:t xml:space="preserve">ethos, pathos, logos, </w:t>
      </w:r>
      <w:r w:rsidR="00E10D17" w:rsidRPr="00493AD5">
        <w:rPr>
          <w:rFonts w:ascii="Helvetica" w:hAnsi="Helvetica" w:cs="Times New Roman"/>
          <w:bCs/>
        </w:rPr>
        <w:t>and</w:t>
      </w:r>
      <w:r w:rsidR="00E10D17" w:rsidRPr="00E10D17">
        <w:rPr>
          <w:rFonts w:ascii="Helvetica" w:hAnsi="Helvetica" w:cs="Times New Roman"/>
          <w:b/>
          <w:bCs/>
        </w:rPr>
        <w:t xml:space="preserve"> angle of vision</w:t>
      </w:r>
      <w:r w:rsidR="00273C13" w:rsidRPr="00E10D17">
        <w:rPr>
          <w:rFonts w:ascii="Helvetica" w:hAnsi="Helvetica" w:cs="Times New Roman"/>
        </w:rPr>
        <w:t>. These concepts will be useful to you not only as a re</w:t>
      </w:r>
      <w:r w:rsidR="00473808" w:rsidRPr="00E10D17">
        <w:rPr>
          <w:rFonts w:ascii="Helvetica" w:hAnsi="Helvetica" w:cs="Times New Roman"/>
        </w:rPr>
        <w:t>ader, but also as a writer trying to persuade your own readers</w:t>
      </w:r>
      <w:r w:rsidR="00273C13" w:rsidRPr="00E10D17">
        <w:rPr>
          <w:rFonts w:ascii="Helvetica" w:hAnsi="Helvetica" w:cs="Times New Roman"/>
        </w:rPr>
        <w:t xml:space="preserve">. </w:t>
      </w:r>
    </w:p>
    <w:p w14:paraId="4E7FAE32" w14:textId="00BECB46" w:rsidR="00273C13" w:rsidRPr="00E10D17" w:rsidRDefault="00273C13" w:rsidP="00273C13">
      <w:pPr>
        <w:spacing w:before="100" w:beforeAutospacing="1" w:after="100" w:afterAutospacing="1"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Since every reader interprets a text differently, your goal here is to give </w:t>
      </w:r>
      <w:r w:rsidRPr="00E10D17">
        <w:rPr>
          <w:rFonts w:ascii="Helvetica" w:hAnsi="Helvetica" w:cs="Times New Roman"/>
          <w:iCs/>
        </w:rPr>
        <w:t>your</w:t>
      </w:r>
      <w:r w:rsidRPr="00E10D17">
        <w:rPr>
          <w:rFonts w:ascii="Helvetica" w:hAnsi="Helvetica" w:cs="Times New Roman"/>
        </w:rPr>
        <w:t xml:space="preserve"> </w:t>
      </w:r>
      <w:r w:rsidR="00516416" w:rsidRPr="00E10D17">
        <w:rPr>
          <w:rFonts w:ascii="Helvetica" w:hAnsi="Helvetica" w:cs="Times New Roman"/>
        </w:rPr>
        <w:t>classmates and your instructor</w:t>
      </w:r>
      <w:r w:rsidR="00493AD5">
        <w:rPr>
          <w:rFonts w:ascii="Helvetica" w:hAnsi="Helvetica" w:cs="Times New Roman"/>
        </w:rPr>
        <w:t>s</w:t>
      </w:r>
      <w:r w:rsidRPr="00E10D17">
        <w:rPr>
          <w:rFonts w:ascii="Helvetica" w:hAnsi="Helvetica" w:cs="Times New Roman"/>
        </w:rPr>
        <w:t xml:space="preserve"> your own unique </w:t>
      </w:r>
      <w:r w:rsidR="00473808" w:rsidRPr="00E10D17">
        <w:rPr>
          <w:rFonts w:ascii="Helvetica" w:hAnsi="Helvetica" w:cs="Times New Roman"/>
        </w:rPr>
        <w:t>analysis</w:t>
      </w:r>
      <w:r w:rsidRPr="00E10D17">
        <w:rPr>
          <w:rFonts w:ascii="Helvetica" w:hAnsi="Helvetica" w:cs="Times New Roman"/>
        </w:rPr>
        <w:t xml:space="preserve"> of one of the primary texts. After reading your rhetorical analysis, your readers should come away with a new and better understandi</w:t>
      </w:r>
      <w:r w:rsidR="00FF0EF9">
        <w:rPr>
          <w:rFonts w:ascii="Helvetica" w:hAnsi="Helvetica" w:cs="Times New Roman"/>
        </w:rPr>
        <w:t>ng of how the author tried to persuade his or her audience</w:t>
      </w:r>
      <w:r w:rsidRPr="00E10D17">
        <w:rPr>
          <w:rFonts w:ascii="Helvetica" w:hAnsi="Helvetica" w:cs="Times New Roman"/>
        </w:rPr>
        <w:t xml:space="preserve">. </w:t>
      </w:r>
      <w:r w:rsidR="00E10D17">
        <w:rPr>
          <w:rFonts w:ascii="Helvetica" w:hAnsi="Helvetica" w:cs="Times New Roman"/>
        </w:rPr>
        <w:t>Like the visual analysis, this essa</w:t>
      </w:r>
      <w:r w:rsidR="00493AD5">
        <w:rPr>
          <w:rFonts w:ascii="Helvetica" w:hAnsi="Helvetica" w:cs="Times New Roman"/>
        </w:rPr>
        <w:t>y will be a closed-form, thesis-</w:t>
      </w:r>
      <w:r w:rsidR="00E10D17">
        <w:rPr>
          <w:rFonts w:ascii="Helvetica" w:hAnsi="Helvetica" w:cs="Times New Roman"/>
        </w:rPr>
        <w:t>driven essay.</w:t>
      </w:r>
    </w:p>
    <w:p w14:paraId="134A8D8E" w14:textId="4CA74F17" w:rsidR="00273C13" w:rsidRPr="00E10D17" w:rsidRDefault="00FF0EF9" w:rsidP="00273C13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Choose one of the following primary texts to analyze:</w:t>
      </w:r>
    </w:p>
    <w:p w14:paraId="4E982FAE" w14:textId="299A41A3" w:rsidR="007623A6" w:rsidRPr="00493AD5" w:rsidRDefault="007623A6" w:rsidP="00493A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Times New Roman"/>
        </w:rPr>
      </w:pPr>
      <w:r w:rsidRPr="00493AD5">
        <w:rPr>
          <w:rFonts w:ascii="Helvetica" w:hAnsi="Helvetica" w:cs="Times New Roman"/>
        </w:rPr>
        <w:t>“</w:t>
      </w:r>
      <w:proofErr w:type="spellStart"/>
      <w:r w:rsidRPr="00493AD5">
        <w:rPr>
          <w:rFonts w:ascii="Helvetica" w:hAnsi="Helvetica" w:cs="Times New Roman"/>
        </w:rPr>
        <w:t>Txtng</w:t>
      </w:r>
      <w:proofErr w:type="spellEnd"/>
      <w:r w:rsidRPr="00493AD5">
        <w:rPr>
          <w:rFonts w:ascii="Helvetica" w:hAnsi="Helvetica" w:cs="Times New Roman"/>
        </w:rPr>
        <w:t xml:space="preserve"> is killing language. JK!!!” by John McWhorter</w:t>
      </w:r>
    </w:p>
    <w:p w14:paraId="33FF3D7E" w14:textId="09805291" w:rsidR="007623A6" w:rsidRPr="00493AD5" w:rsidRDefault="007623A6" w:rsidP="00493A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Times New Roman"/>
          <w:b/>
          <w:bCs/>
        </w:rPr>
      </w:pPr>
      <w:r w:rsidRPr="00493AD5">
        <w:rPr>
          <w:rFonts w:ascii="Helvetica" w:hAnsi="Helvetica" w:cs="Times New Roman"/>
        </w:rPr>
        <w:t xml:space="preserve">“The Right </w:t>
      </w:r>
      <w:proofErr w:type="gramStart"/>
      <w:r w:rsidRPr="00493AD5">
        <w:rPr>
          <w:rFonts w:ascii="Helvetica" w:hAnsi="Helvetica" w:cs="Times New Roman"/>
        </w:rPr>
        <w:t>To</w:t>
      </w:r>
      <w:proofErr w:type="gramEnd"/>
      <w:r w:rsidRPr="00493AD5">
        <w:rPr>
          <w:rFonts w:ascii="Helvetica" w:hAnsi="Helvetica" w:cs="Times New Roman"/>
        </w:rPr>
        <w:t xml:space="preserve"> Understand” by Sandra Fisher-Martins</w:t>
      </w:r>
    </w:p>
    <w:p w14:paraId="0F38CDB5" w14:textId="77777777" w:rsidR="00493AD5" w:rsidRDefault="00273C13" w:rsidP="00493A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Times New Roman"/>
        </w:rPr>
      </w:pPr>
      <w:r w:rsidRPr="00493AD5">
        <w:rPr>
          <w:rFonts w:ascii="Helvetica" w:hAnsi="Helvetica" w:cs="Times New Roman"/>
        </w:rPr>
        <w:t xml:space="preserve">American 'multilingualism': A national tragedy" by Franklin Raff </w:t>
      </w:r>
    </w:p>
    <w:p w14:paraId="2AC569D5" w14:textId="38BA1AA1" w:rsidR="007623A6" w:rsidRPr="00073C71" w:rsidRDefault="00493AD5" w:rsidP="00493A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Times New Roman"/>
        </w:rPr>
      </w:pPr>
      <w:r w:rsidRPr="00493AD5">
        <w:rPr>
          <w:rFonts w:ascii="Helvetica" w:hAnsi="Helvetica" w:cs="Times New Roman"/>
        </w:rPr>
        <w:t>“</w:t>
      </w:r>
      <w:r w:rsidR="00E10D17" w:rsidRPr="00493AD5">
        <w:rPr>
          <w:rFonts w:ascii="Helvetica" w:hAnsi="Helvetica" w:cs="Times New Roman"/>
          <w:bCs/>
        </w:rPr>
        <w:t>Why this bilingual education ban should have repealed long ago” by Phillip M. Carter</w:t>
      </w:r>
    </w:p>
    <w:p w14:paraId="7544650E" w14:textId="0DD6AEC8" w:rsidR="00073C71" w:rsidRPr="00493AD5" w:rsidRDefault="009205B9" w:rsidP="00493AD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hAnsi="Helvetica" w:cs="Times New Roman"/>
        </w:rPr>
      </w:pPr>
      <w:r>
        <w:rPr>
          <w:rFonts w:ascii="Helvetica" w:hAnsi="Helvetica" w:cs="Times New Roman"/>
          <w:bCs/>
        </w:rPr>
        <w:t xml:space="preserve"> </w:t>
      </w:r>
      <w:r w:rsidR="00073C71">
        <w:rPr>
          <w:rFonts w:ascii="Helvetica" w:hAnsi="Helvetica" w:cs="Times New Roman"/>
          <w:bCs/>
        </w:rPr>
        <w:t xml:space="preserve">“Reading Like </w:t>
      </w:r>
      <w:proofErr w:type="gramStart"/>
      <w:r w:rsidR="00073C71">
        <w:rPr>
          <w:rFonts w:ascii="Helvetica" w:hAnsi="Helvetica" w:cs="Times New Roman"/>
          <w:bCs/>
        </w:rPr>
        <w:t>A</w:t>
      </w:r>
      <w:proofErr w:type="gramEnd"/>
      <w:r w:rsidR="00073C71">
        <w:rPr>
          <w:rFonts w:ascii="Helvetica" w:hAnsi="Helvetica" w:cs="Times New Roman"/>
          <w:bCs/>
        </w:rPr>
        <w:t xml:space="preserve"> Writer” by Mike Bunn</w:t>
      </w:r>
    </w:p>
    <w:p w14:paraId="684D4D50" w14:textId="4991F7AA" w:rsidR="00273C13" w:rsidRPr="00E10D17" w:rsidRDefault="00E10D17" w:rsidP="00273C13">
      <w:pPr>
        <w:spacing w:before="100" w:beforeAutospacing="1" w:after="100" w:afterAutospacing="1"/>
        <w:rPr>
          <w:rFonts w:ascii="Helvetica" w:hAnsi="Helvetica" w:cs="Times New Roman"/>
        </w:rPr>
      </w:pPr>
      <w:r w:rsidRPr="007623A6">
        <w:rPr>
          <w:rFonts w:ascii="Helvetica" w:hAnsi="Helvetica" w:cs="Times New Roman"/>
          <w:b/>
        </w:rPr>
        <w:t>Analysis vs. Argument:</w:t>
      </w:r>
      <w:r>
        <w:rPr>
          <w:rFonts w:ascii="Helvetica" w:hAnsi="Helvetica" w:cs="Times New Roman"/>
        </w:rPr>
        <w:t xml:space="preserve"> Remember that e</w:t>
      </w:r>
      <w:r w:rsidR="00273C13" w:rsidRPr="00E10D17">
        <w:rPr>
          <w:rFonts w:ascii="Helvetica" w:hAnsi="Helvetica" w:cs="Times New Roman"/>
        </w:rPr>
        <w:t xml:space="preserve">valuating a text's rhetorical strategies </w:t>
      </w:r>
      <w:r w:rsidR="00273C13" w:rsidRPr="007623A6">
        <w:rPr>
          <w:rFonts w:ascii="Helvetica" w:hAnsi="Helvetica" w:cs="Times New Roman"/>
          <w:bCs/>
        </w:rPr>
        <w:t xml:space="preserve">does </w:t>
      </w:r>
      <w:r w:rsidR="00273C13" w:rsidRPr="007623A6">
        <w:rPr>
          <w:rFonts w:ascii="Helvetica" w:hAnsi="Helvetica" w:cs="Times New Roman"/>
          <w:b/>
          <w:bCs/>
        </w:rPr>
        <w:t>NOT</w:t>
      </w:r>
      <w:r w:rsidR="00273C13" w:rsidRPr="007623A6">
        <w:rPr>
          <w:rFonts w:ascii="Helvetica" w:hAnsi="Helvetica" w:cs="Times New Roman"/>
          <w:bCs/>
        </w:rPr>
        <w:t xml:space="preserve"> mean saying </w:t>
      </w:r>
      <w:proofErr w:type="gramStart"/>
      <w:r w:rsidR="00273C13" w:rsidRPr="007623A6">
        <w:rPr>
          <w:rFonts w:ascii="Helvetica" w:hAnsi="Helvetica" w:cs="Times New Roman"/>
          <w:bCs/>
        </w:rPr>
        <w:t>whether or not</w:t>
      </w:r>
      <w:proofErr w:type="gramEnd"/>
      <w:r w:rsidR="00273C13" w:rsidRPr="007623A6">
        <w:rPr>
          <w:rFonts w:ascii="Helvetica" w:hAnsi="Helvetica" w:cs="Times New Roman"/>
          <w:bCs/>
        </w:rPr>
        <w:t xml:space="preserve"> you agree with the author’s position</w:t>
      </w:r>
      <w:r w:rsidR="00273C13" w:rsidRPr="00E10D17">
        <w:rPr>
          <w:rFonts w:ascii="Helvetica" w:hAnsi="Helvetica" w:cs="Times New Roman"/>
        </w:rPr>
        <w:t xml:space="preserve">. Instead, it means paying careful attention to </w:t>
      </w:r>
      <w:r w:rsidR="00273C13" w:rsidRPr="00073C71">
        <w:rPr>
          <w:rFonts w:ascii="Helvetica" w:hAnsi="Helvetica" w:cs="Times New Roman"/>
          <w:b/>
        </w:rPr>
        <w:t>what</w:t>
      </w:r>
      <w:r w:rsidR="00273C13" w:rsidRPr="00E10D17">
        <w:rPr>
          <w:rFonts w:ascii="Helvetica" w:hAnsi="Helvetica" w:cs="Times New Roman"/>
        </w:rPr>
        <w:t xml:space="preserve"> the </w:t>
      </w:r>
      <w:r>
        <w:rPr>
          <w:rFonts w:ascii="Helvetica" w:hAnsi="Helvetica" w:cs="Times New Roman"/>
        </w:rPr>
        <w:t>author</w:t>
      </w:r>
      <w:r w:rsidR="00273C13" w:rsidRPr="00E10D17">
        <w:rPr>
          <w:rFonts w:ascii="Helvetica" w:hAnsi="Helvetica" w:cs="Times New Roman"/>
        </w:rPr>
        <w:t xml:space="preserve"> is</w:t>
      </w:r>
      <w:r w:rsidR="00073C71">
        <w:rPr>
          <w:rFonts w:ascii="Helvetica" w:hAnsi="Helvetica" w:cs="Times New Roman"/>
        </w:rPr>
        <w:t xml:space="preserve"> saying to</w:t>
      </w:r>
      <w:r w:rsidR="00273C13" w:rsidRPr="00E10D17">
        <w:rPr>
          <w:rFonts w:ascii="Helvetica" w:hAnsi="Helvetica" w:cs="Times New Roman"/>
        </w:rPr>
        <w:t xml:space="preserve"> </w:t>
      </w:r>
      <w:r w:rsidR="00073C71">
        <w:rPr>
          <w:rFonts w:ascii="Helvetica" w:hAnsi="Helvetica" w:cs="Times New Roman"/>
        </w:rPr>
        <w:t xml:space="preserve">his or </w:t>
      </w:r>
      <w:r>
        <w:rPr>
          <w:rFonts w:ascii="Helvetica" w:hAnsi="Helvetica" w:cs="Times New Roman"/>
        </w:rPr>
        <w:t>her</w:t>
      </w:r>
      <w:r w:rsidR="00073C71">
        <w:rPr>
          <w:rFonts w:ascii="Helvetica" w:hAnsi="Helvetica" w:cs="Times New Roman"/>
        </w:rPr>
        <w:t xml:space="preserve"> audience</w:t>
      </w:r>
      <w:r w:rsidR="00273C13" w:rsidRPr="00E10D17">
        <w:rPr>
          <w:rFonts w:ascii="Helvetica" w:hAnsi="Helvetica" w:cs="Times New Roman"/>
        </w:rPr>
        <w:t xml:space="preserve">, </w:t>
      </w:r>
      <w:r w:rsidR="00073C71" w:rsidRPr="00073C71">
        <w:rPr>
          <w:rFonts w:ascii="Helvetica" w:hAnsi="Helvetica" w:cs="Times New Roman"/>
          <w:b/>
        </w:rPr>
        <w:t>how</w:t>
      </w:r>
      <w:r w:rsidR="00073C71">
        <w:rPr>
          <w:rFonts w:ascii="Helvetica" w:hAnsi="Helvetica" w:cs="Times New Roman"/>
        </w:rPr>
        <w:t xml:space="preserve"> he or she is saying it, </w:t>
      </w:r>
      <w:r w:rsidR="00273C13" w:rsidRPr="00073C71">
        <w:rPr>
          <w:rFonts w:ascii="Helvetica" w:hAnsi="Helvetica" w:cs="Times New Roman"/>
          <w:b/>
        </w:rPr>
        <w:t>who</w:t>
      </w:r>
      <w:r w:rsidR="00273C13" w:rsidRPr="00E10D17">
        <w:rPr>
          <w:rFonts w:ascii="Helvetica" w:hAnsi="Helvetica" w:cs="Times New Roman"/>
        </w:rPr>
        <w:t xml:space="preserve"> that audience is, what rhetorical </w:t>
      </w:r>
      <w:r w:rsidR="00473808" w:rsidRPr="00E10D17">
        <w:rPr>
          <w:rFonts w:ascii="Helvetica" w:hAnsi="Helvetica" w:cs="Times New Roman"/>
        </w:rPr>
        <w:t xml:space="preserve">strategies the author </w:t>
      </w:r>
      <w:r w:rsidR="00073C71">
        <w:rPr>
          <w:rFonts w:ascii="Helvetica" w:hAnsi="Helvetica" w:cs="Times New Roman"/>
        </w:rPr>
        <w:t>is using</w:t>
      </w:r>
      <w:r w:rsidR="00273C13" w:rsidRPr="00E10D17">
        <w:rPr>
          <w:rFonts w:ascii="Helvetica" w:hAnsi="Helvetica" w:cs="Times New Roman"/>
        </w:rPr>
        <w:t xml:space="preserve">, and </w:t>
      </w:r>
      <w:proofErr w:type="gramStart"/>
      <w:r w:rsidR="00273C13" w:rsidRPr="00E10D17">
        <w:rPr>
          <w:rFonts w:ascii="Helvetica" w:hAnsi="Helvetica" w:cs="Times New Roman"/>
        </w:rPr>
        <w:t>whether or not</w:t>
      </w:r>
      <w:proofErr w:type="gramEnd"/>
      <w:r w:rsidR="00273C13" w:rsidRPr="00E10D17">
        <w:rPr>
          <w:rFonts w:ascii="Helvetica" w:hAnsi="Helvetica" w:cs="Times New Roman"/>
        </w:rPr>
        <w:t xml:space="preserve"> you think the </w:t>
      </w:r>
      <w:r>
        <w:rPr>
          <w:rFonts w:ascii="Helvetica" w:hAnsi="Helvetica" w:cs="Times New Roman"/>
        </w:rPr>
        <w:t>author’s rhetorical choices</w:t>
      </w:r>
      <w:r w:rsidR="00273C13" w:rsidRPr="00E10D17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are</w:t>
      </w:r>
      <w:r w:rsidR="00273C13" w:rsidRPr="00E10D17">
        <w:rPr>
          <w:rFonts w:ascii="Helvetica" w:hAnsi="Helvetica" w:cs="Times New Roman"/>
        </w:rPr>
        <w:t xml:space="preserve"> effective</w:t>
      </w:r>
      <w:r w:rsidR="00073C71">
        <w:rPr>
          <w:rFonts w:ascii="Helvetica" w:hAnsi="Helvetica" w:cs="Times New Roman"/>
        </w:rPr>
        <w:t xml:space="preserve"> in this particular case</w:t>
      </w:r>
      <w:r w:rsidR="00273C13" w:rsidRPr="00E10D17">
        <w:rPr>
          <w:rFonts w:ascii="Helvetica" w:hAnsi="Helvetica" w:cs="Times New Roman"/>
        </w:rPr>
        <w:t xml:space="preserve">. To break the </w:t>
      </w:r>
      <w:r w:rsidR="00473808" w:rsidRPr="00E10D17">
        <w:rPr>
          <w:rFonts w:ascii="Helvetica" w:hAnsi="Helvetica" w:cs="Times New Roman"/>
        </w:rPr>
        <w:t>text</w:t>
      </w:r>
      <w:r w:rsidR="00273C13" w:rsidRPr="00E10D17">
        <w:rPr>
          <w:rFonts w:ascii="Helvetica" w:hAnsi="Helvetica" w:cs="Times New Roman"/>
        </w:rPr>
        <w:t xml:space="preserve"> down that way, you’ll have to </w:t>
      </w:r>
      <w:r w:rsidR="00473808" w:rsidRPr="00E10D17">
        <w:rPr>
          <w:rFonts w:ascii="Helvetica" w:hAnsi="Helvetica" w:cs="Times New Roman"/>
          <w:bCs/>
        </w:rPr>
        <w:t>analyze</w:t>
      </w:r>
      <w:r w:rsidR="00473808" w:rsidRPr="00E10D17">
        <w:rPr>
          <w:rFonts w:ascii="Helvetica" w:hAnsi="Helvetica" w:cs="Times New Roman"/>
          <w:b/>
          <w:bCs/>
        </w:rPr>
        <w:t xml:space="preserve"> rhetorical concept</w:t>
      </w:r>
      <w:r w:rsidR="00D32F1C" w:rsidRPr="00E10D17">
        <w:rPr>
          <w:rFonts w:ascii="Helvetica" w:hAnsi="Helvetica" w:cs="Times New Roman"/>
          <w:b/>
          <w:bCs/>
        </w:rPr>
        <w:t>s</w:t>
      </w:r>
      <w:r w:rsidR="00473808" w:rsidRPr="00E10D17">
        <w:rPr>
          <w:rFonts w:ascii="Helvetica" w:hAnsi="Helvetica" w:cs="Times New Roman"/>
          <w:b/>
          <w:bCs/>
        </w:rPr>
        <w:t xml:space="preserve"> </w:t>
      </w:r>
      <w:r w:rsidR="00473808" w:rsidRPr="00E10D17">
        <w:rPr>
          <w:rFonts w:ascii="Helvetica" w:hAnsi="Helvetica" w:cs="Times New Roman"/>
          <w:bCs/>
        </w:rPr>
        <w:t>such as</w:t>
      </w:r>
      <w:r w:rsidR="00273C13" w:rsidRPr="00E10D17">
        <w:rPr>
          <w:rFonts w:ascii="Helvetica" w:hAnsi="Helvetica" w:cs="Times New Roman"/>
        </w:rPr>
        <w:t xml:space="preserve"> purpose, audience, and genre; pathos, logos, </w:t>
      </w:r>
      <w:r w:rsidR="00473808" w:rsidRPr="00E10D17">
        <w:rPr>
          <w:rFonts w:ascii="Helvetica" w:hAnsi="Helvetica" w:cs="Times New Roman"/>
        </w:rPr>
        <w:t>and ethos; and angle of vision.</w:t>
      </w:r>
      <w:r w:rsidR="00273C13" w:rsidRPr="00E10D17">
        <w:rPr>
          <w:rFonts w:ascii="Helvetica" w:hAnsi="Helvetica" w:cs="Times New Roman"/>
        </w:rPr>
        <w:t xml:space="preserve"> You’ll also have to </w:t>
      </w:r>
      <w:r>
        <w:rPr>
          <w:rFonts w:ascii="Helvetica" w:hAnsi="Helvetica" w:cs="Times New Roman"/>
          <w:b/>
          <w:bCs/>
        </w:rPr>
        <w:t>support your points with</w:t>
      </w:r>
      <w:r w:rsidR="00273C13" w:rsidRPr="00E10D17">
        <w:rPr>
          <w:rFonts w:ascii="Helvetica" w:hAnsi="Helvetica" w:cs="Times New Roman"/>
          <w:b/>
          <w:bCs/>
        </w:rPr>
        <w:t xml:space="preserve"> examples from the text </w:t>
      </w:r>
      <w:r w:rsidR="00273C13" w:rsidRPr="00E10D17">
        <w:rPr>
          <w:rFonts w:ascii="Helvetica" w:hAnsi="Helvetica" w:cs="Times New Roman"/>
        </w:rPr>
        <w:t xml:space="preserve">and </w:t>
      </w:r>
      <w:r w:rsidR="00273C13" w:rsidRPr="00E10D17">
        <w:rPr>
          <w:rFonts w:ascii="Helvetica" w:hAnsi="Helvetica" w:cs="Times New Roman"/>
          <w:b/>
          <w:bCs/>
        </w:rPr>
        <w:t xml:space="preserve">summarize the piece you’re writing about at the beginning of your paper. </w:t>
      </w:r>
      <w:r w:rsidR="00516416" w:rsidRPr="00E10D17">
        <w:rPr>
          <w:rFonts w:ascii="Helvetica" w:hAnsi="Helvetica" w:cs="Times New Roman"/>
        </w:rPr>
        <w:t xml:space="preserve">As with the visual analysis essay, you should assume that your audience hasn’t read the primary text that you’re analyzing. </w:t>
      </w:r>
      <w:r w:rsidR="00273C13" w:rsidRPr="00E10D17">
        <w:rPr>
          <w:rFonts w:ascii="Helvetica" w:hAnsi="Helvetica" w:cs="Times New Roman"/>
        </w:rPr>
        <w:t xml:space="preserve"> </w:t>
      </w:r>
    </w:p>
    <w:p w14:paraId="789BE866" w14:textId="6D7CF66B" w:rsidR="00273C13" w:rsidRPr="00E10D17" w:rsidRDefault="00516416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  <w:b/>
          <w:bCs/>
        </w:rPr>
        <w:t>Grading Criteria</w:t>
      </w:r>
      <w:r w:rsidR="00F57C1A" w:rsidRPr="00E10D17">
        <w:rPr>
          <w:rFonts w:ascii="Helvetica" w:hAnsi="Helvetica" w:cs="Times New Roman"/>
          <w:b/>
          <w:bCs/>
        </w:rPr>
        <w:t>:</w:t>
      </w:r>
    </w:p>
    <w:p w14:paraId="4920E53B" w14:textId="7FD70FDE" w:rsidR="00244D2C" w:rsidRPr="00E10D17" w:rsidRDefault="00244D2C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-Does your introduction attempt to grab the reader’s attention and </w:t>
      </w:r>
      <w:r w:rsidR="00073C71">
        <w:rPr>
          <w:rFonts w:ascii="Helvetica" w:hAnsi="Helvetica" w:cs="Times New Roman"/>
        </w:rPr>
        <w:t>set up</w:t>
      </w:r>
      <w:r w:rsidRPr="00E10D17">
        <w:rPr>
          <w:rFonts w:ascii="Helvetica" w:hAnsi="Helvetica" w:cs="Times New Roman"/>
        </w:rPr>
        <w:t xml:space="preserve"> the direction</w:t>
      </w:r>
      <w:r w:rsidR="00073C71">
        <w:rPr>
          <w:rFonts w:ascii="Helvetica" w:hAnsi="Helvetica" w:cs="Times New Roman"/>
        </w:rPr>
        <w:t xml:space="preserve"> or focus</w:t>
      </w:r>
      <w:r w:rsidRPr="00E10D17">
        <w:rPr>
          <w:rFonts w:ascii="Helvetica" w:hAnsi="Helvetica" w:cs="Times New Roman"/>
        </w:rPr>
        <w:t xml:space="preserve"> of the essay?</w:t>
      </w:r>
      <w:r w:rsidR="00FF0EF9">
        <w:rPr>
          <w:rFonts w:ascii="Helvetica" w:hAnsi="Helvetica" w:cs="Times New Roman"/>
        </w:rPr>
        <w:t xml:space="preserve"> (5%)</w:t>
      </w:r>
    </w:p>
    <w:p w14:paraId="102F984E" w14:textId="7888B30D" w:rsidR="00273C13" w:rsidRPr="00E10D17" w:rsidRDefault="00273C13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-Does your thesis clearly address the text’s rhetorical </w:t>
      </w:r>
      <w:r w:rsidR="00473808" w:rsidRPr="00E10D17">
        <w:rPr>
          <w:rFonts w:ascii="Helvetica" w:hAnsi="Helvetica" w:cs="Times New Roman"/>
        </w:rPr>
        <w:t>strategies</w:t>
      </w:r>
      <w:r w:rsidR="00244D2C" w:rsidRPr="00E10D17">
        <w:rPr>
          <w:rFonts w:ascii="Helvetica" w:hAnsi="Helvetica" w:cs="Times New Roman"/>
        </w:rPr>
        <w:t>? Is the thesis</w:t>
      </w:r>
      <w:r w:rsidR="00473808" w:rsidRPr="00E10D17">
        <w:rPr>
          <w:rFonts w:ascii="Helvetica" w:hAnsi="Helvetica" w:cs="Times New Roman"/>
        </w:rPr>
        <w:t xml:space="preserve"> arguable</w:t>
      </w:r>
      <w:r w:rsidRPr="00E10D17">
        <w:rPr>
          <w:rFonts w:ascii="Helvetica" w:hAnsi="Helvetica" w:cs="Times New Roman"/>
        </w:rPr>
        <w:t xml:space="preserve"> and </w:t>
      </w:r>
      <w:r w:rsidR="00244D2C" w:rsidRPr="00E10D17">
        <w:rPr>
          <w:rFonts w:ascii="Helvetica" w:hAnsi="Helvetica" w:cs="Times New Roman"/>
        </w:rPr>
        <w:t>original</w:t>
      </w:r>
      <w:r w:rsidRPr="00E10D17">
        <w:rPr>
          <w:rFonts w:ascii="Helvetica" w:hAnsi="Helvetica" w:cs="Times New Roman"/>
        </w:rPr>
        <w:t xml:space="preserve">? Does it give the reader clues about what to look for in the body of your paper? </w:t>
      </w:r>
      <w:r w:rsidR="00FF0EF9">
        <w:rPr>
          <w:rFonts w:ascii="Helvetica" w:hAnsi="Helvetica" w:cs="Times New Roman"/>
        </w:rPr>
        <w:t>(20%)</w:t>
      </w:r>
    </w:p>
    <w:p w14:paraId="43187F38" w14:textId="772E744A" w:rsidR="00476EE5" w:rsidRDefault="00273C13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-Have you summarized </w:t>
      </w:r>
      <w:r w:rsidR="00244D2C" w:rsidRPr="00E10D17">
        <w:rPr>
          <w:rFonts w:ascii="Helvetica" w:hAnsi="Helvetica" w:cs="Times New Roman"/>
        </w:rPr>
        <w:t>your primary text</w:t>
      </w:r>
      <w:r w:rsidRPr="00E10D17">
        <w:rPr>
          <w:rFonts w:ascii="Helvetica" w:hAnsi="Helvetica" w:cs="Times New Roman"/>
        </w:rPr>
        <w:t xml:space="preserve"> </w:t>
      </w:r>
      <w:r w:rsidR="00FF0EF9">
        <w:rPr>
          <w:rFonts w:ascii="Helvetica" w:hAnsi="Helvetica" w:cs="Times New Roman"/>
        </w:rPr>
        <w:t>in a thorough and unbiased way</w:t>
      </w:r>
      <w:r w:rsidRPr="00E10D17">
        <w:rPr>
          <w:rFonts w:ascii="Helvetica" w:hAnsi="Helvetica" w:cs="Times New Roman"/>
        </w:rPr>
        <w:t xml:space="preserve">? </w:t>
      </w:r>
      <w:r w:rsidR="00473808" w:rsidRPr="00E10D17">
        <w:rPr>
          <w:rFonts w:ascii="Helvetica" w:hAnsi="Helvetica" w:cs="Times New Roman"/>
        </w:rPr>
        <w:t>Have you proven that</w:t>
      </w:r>
      <w:r w:rsidRPr="00E10D17">
        <w:rPr>
          <w:rFonts w:ascii="Helvetica" w:hAnsi="Helvetica" w:cs="Times New Roman"/>
        </w:rPr>
        <w:t xml:space="preserve"> you understand the text you’re writing about?</w:t>
      </w:r>
      <w:r w:rsidR="00FF0EF9">
        <w:rPr>
          <w:rFonts w:ascii="Helvetica" w:hAnsi="Helvetica" w:cs="Times New Roman"/>
        </w:rPr>
        <w:t xml:space="preserve"> (10%)</w:t>
      </w:r>
    </w:p>
    <w:p w14:paraId="51871549" w14:textId="4CA72CED" w:rsidR="00273C13" w:rsidRPr="00E10D17" w:rsidRDefault="00273C13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-Have you considered the relevant rhetorical concepts? For example, have you </w:t>
      </w:r>
      <w:proofErr w:type="gramStart"/>
      <w:r w:rsidRPr="00E10D17">
        <w:rPr>
          <w:rFonts w:ascii="Helvetica" w:hAnsi="Helvetica" w:cs="Times New Roman"/>
        </w:rPr>
        <w:t>taken into account</w:t>
      </w:r>
      <w:proofErr w:type="gramEnd"/>
      <w:r w:rsidRPr="00E10D17">
        <w:rPr>
          <w:rFonts w:ascii="Helvetica" w:hAnsi="Helvetica" w:cs="Times New Roman"/>
        </w:rPr>
        <w:t xml:space="preserve"> purpose, audience, and genre, </w:t>
      </w:r>
      <w:r w:rsidR="00073C71">
        <w:rPr>
          <w:rFonts w:ascii="Helvetica" w:hAnsi="Helvetica" w:cs="Times New Roman"/>
        </w:rPr>
        <w:t>and</w:t>
      </w:r>
      <w:r w:rsidRPr="00E10D17">
        <w:rPr>
          <w:rFonts w:ascii="Helvetica" w:hAnsi="Helvetica" w:cs="Times New Roman"/>
        </w:rPr>
        <w:t xml:space="preserve"> have you demonstrated an understanding of how the piece makes its appeals to pathos, ethos, and logos? </w:t>
      </w:r>
      <w:r w:rsidR="00073C71">
        <w:rPr>
          <w:rFonts w:ascii="Helvetica" w:hAnsi="Helvetica" w:cs="Times New Roman"/>
        </w:rPr>
        <w:t>(You get to decide which rhetorical strategies to focus on.)</w:t>
      </w:r>
      <w:r w:rsidR="00FF0EF9">
        <w:rPr>
          <w:rFonts w:ascii="Helvetica" w:hAnsi="Helvetica" w:cs="Times New Roman"/>
        </w:rPr>
        <w:t xml:space="preserve"> (20%)</w:t>
      </w:r>
    </w:p>
    <w:p w14:paraId="6261A9F0" w14:textId="4AA3C51C" w:rsidR="00073C71" w:rsidRDefault="00273C13" w:rsidP="00073C7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-Do you use details of the </w:t>
      </w:r>
      <w:r w:rsidR="00073C71">
        <w:rPr>
          <w:rFonts w:ascii="Helvetica" w:hAnsi="Helvetica" w:cs="Times New Roman"/>
        </w:rPr>
        <w:t>primary text</w:t>
      </w:r>
      <w:r w:rsidRPr="00E10D17">
        <w:rPr>
          <w:rFonts w:ascii="Helvetica" w:hAnsi="Helvetica" w:cs="Times New Roman"/>
        </w:rPr>
        <w:t xml:space="preserve"> effectively as evidence</w:t>
      </w:r>
      <w:r w:rsidR="00FF0EF9">
        <w:rPr>
          <w:rFonts w:ascii="Helvetica" w:hAnsi="Helvetica" w:cs="Times New Roman"/>
        </w:rPr>
        <w:t xml:space="preserve"> to support your thesis</w:t>
      </w:r>
      <w:r w:rsidRPr="00E10D17">
        <w:rPr>
          <w:rFonts w:ascii="Helvetica" w:hAnsi="Helvetica" w:cs="Times New Roman"/>
        </w:rPr>
        <w:t xml:space="preserve">? Have you explained what makes those details important to your </w:t>
      </w:r>
      <w:r w:rsidR="00FF0EF9">
        <w:rPr>
          <w:rFonts w:ascii="Helvetica" w:hAnsi="Helvetica" w:cs="Times New Roman"/>
        </w:rPr>
        <w:t>analysis</w:t>
      </w:r>
      <w:r w:rsidRPr="00E10D17">
        <w:rPr>
          <w:rFonts w:ascii="Helvetica" w:hAnsi="Helvetica" w:cs="Times New Roman"/>
        </w:rPr>
        <w:t>?</w:t>
      </w:r>
      <w:r w:rsidR="00073C71">
        <w:rPr>
          <w:rFonts w:ascii="Helvetica" w:hAnsi="Helvetica" w:cs="Times New Roman"/>
        </w:rPr>
        <w:t xml:space="preserve"> </w:t>
      </w:r>
      <w:r w:rsidR="00FF0EF9">
        <w:rPr>
          <w:rFonts w:ascii="Helvetica" w:hAnsi="Helvetica" w:cs="Times New Roman"/>
        </w:rPr>
        <w:t>(10%)</w:t>
      </w:r>
    </w:p>
    <w:p w14:paraId="07CDA123" w14:textId="2C004384" w:rsidR="00FF0EF9" w:rsidRPr="00E10D17" w:rsidRDefault="00073C71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lastRenderedPageBreak/>
        <w:t>-Are you incorporating examples from the primary text effectively by quoting, summarizing, or paraphrasing?</w:t>
      </w:r>
      <w:r w:rsidR="00FF0EF9">
        <w:rPr>
          <w:rFonts w:ascii="Helvetica" w:hAnsi="Helvetica" w:cs="Times New Roman"/>
        </w:rPr>
        <w:t xml:space="preserve"> (10%)</w:t>
      </w:r>
    </w:p>
    <w:p w14:paraId="36AB058E" w14:textId="212ADC52" w:rsidR="00244D2C" w:rsidRPr="00E10D17" w:rsidRDefault="00244D2C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>-Does your essay’s conclusion reinforce the thesis and bring closure to the analysis?</w:t>
      </w:r>
      <w:r w:rsidR="00FF0EF9">
        <w:rPr>
          <w:rFonts w:ascii="Helvetica" w:hAnsi="Helvetica" w:cs="Times New Roman"/>
        </w:rPr>
        <w:t xml:space="preserve"> (5%)</w:t>
      </w:r>
    </w:p>
    <w:p w14:paraId="3C1CF4A8" w14:textId="04530691" w:rsidR="00244D2C" w:rsidRPr="00E10D17" w:rsidRDefault="00273C13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 xml:space="preserve">-Is your essay clear and well organized? Is it unified and coherent? </w:t>
      </w:r>
      <w:r w:rsidR="00FF0EF9">
        <w:rPr>
          <w:rFonts w:ascii="Helvetica" w:hAnsi="Helvetica" w:cs="Times New Roman"/>
        </w:rPr>
        <w:t>(10%)</w:t>
      </w:r>
    </w:p>
    <w:p w14:paraId="6636D878" w14:textId="2EA36936" w:rsidR="00273C13" w:rsidRDefault="00244D2C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</w:rPr>
        <w:t>-</w:t>
      </w:r>
      <w:r w:rsidR="00FF0EF9">
        <w:rPr>
          <w:rFonts w:ascii="Helvetica" w:hAnsi="Helvetica" w:cs="Times New Roman"/>
        </w:rPr>
        <w:t>Does the essay show evidence of proofreading for spelling, grammar, punctuation and MLA formatting</w:t>
      </w:r>
      <w:r w:rsidR="00273C13" w:rsidRPr="00E10D17">
        <w:rPr>
          <w:rFonts w:ascii="Helvetica" w:hAnsi="Helvetica" w:cs="Times New Roman"/>
        </w:rPr>
        <w:t>?</w:t>
      </w:r>
      <w:r w:rsidR="00FF0EF9">
        <w:rPr>
          <w:rFonts w:ascii="Helvetica" w:hAnsi="Helvetica" w:cs="Times New Roman"/>
        </w:rPr>
        <w:t xml:space="preserve"> (10%)</w:t>
      </w:r>
      <w:r w:rsidR="00273C13" w:rsidRPr="00E10D17">
        <w:rPr>
          <w:rFonts w:ascii="Helvetica" w:hAnsi="Helvetica" w:cs="Times New Roman"/>
        </w:rPr>
        <w:t xml:space="preserve"> (Keep in mind that this essay should include a works cited page, even though the primary text will likely be the only source you'll cite.)</w:t>
      </w:r>
    </w:p>
    <w:p w14:paraId="611B4FAE" w14:textId="77777777" w:rsidR="00857421" w:rsidRPr="00E10D17" w:rsidRDefault="00857421" w:rsidP="00857421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</w:p>
    <w:p w14:paraId="6E06650C" w14:textId="1A2CDC62" w:rsidR="00516416" w:rsidRPr="00E10D17" w:rsidRDefault="00273C13" w:rsidP="00857421">
      <w:pPr>
        <w:rPr>
          <w:rFonts w:ascii="Helvetica" w:eastAsia="Times New Roman" w:hAnsi="Helvetica" w:cs="Times New Roman"/>
        </w:rPr>
      </w:pPr>
      <w:r w:rsidRPr="00E10D17">
        <w:rPr>
          <w:rFonts w:ascii="Helvetica" w:eastAsia="Times New Roman" w:hAnsi="Helvetica" w:cs="Times New Roman"/>
          <w:b/>
          <w:bCs/>
        </w:rPr>
        <w:t>FORMAT</w:t>
      </w:r>
      <w:r w:rsidRPr="00E10D17">
        <w:rPr>
          <w:rFonts w:ascii="Helvetica" w:eastAsia="Times New Roman" w:hAnsi="Helvetica" w:cs="Times New Roman"/>
        </w:rPr>
        <w:t xml:space="preserve">: </w:t>
      </w:r>
      <w:r w:rsidR="00473808" w:rsidRPr="00E10D17">
        <w:rPr>
          <w:rFonts w:ascii="Helvetica" w:eastAsia="Times New Roman" w:hAnsi="Helvetica" w:cs="Times New Roman"/>
        </w:rPr>
        <w:t>Drafts should be typed,</w:t>
      </w:r>
      <w:r w:rsidR="00473808" w:rsidRPr="00E10D17">
        <w:rPr>
          <w:rFonts w:ascii="Helvetica" w:eastAsia="Times New Roman" w:hAnsi="Helvetica" w:cs="Times New Roman"/>
          <w:b/>
          <w:bCs/>
        </w:rPr>
        <w:t xml:space="preserve"> </w:t>
      </w:r>
      <w:r w:rsidRPr="00E10D17">
        <w:rPr>
          <w:rFonts w:ascii="Helvetica" w:eastAsia="Times New Roman" w:hAnsi="Helvetica" w:cs="Times New Roman"/>
          <w:b/>
          <w:bCs/>
        </w:rPr>
        <w:t>double-spaced</w:t>
      </w:r>
      <w:r w:rsidR="00473808" w:rsidRPr="00E10D17">
        <w:rPr>
          <w:rFonts w:ascii="Helvetica" w:eastAsia="Times New Roman" w:hAnsi="Helvetica" w:cs="Times New Roman"/>
        </w:rPr>
        <w:t xml:space="preserve">, and formatted according to MLA standards. </w:t>
      </w:r>
      <w:r w:rsidRPr="00E10D17">
        <w:rPr>
          <w:rFonts w:ascii="Helvetica" w:eastAsia="Times New Roman" w:hAnsi="Helvetica" w:cs="Times New Roman"/>
        </w:rPr>
        <w:t xml:space="preserve">The only source you’ll need to </w:t>
      </w:r>
      <w:r w:rsidR="00E10D17">
        <w:rPr>
          <w:rFonts w:ascii="Helvetica" w:eastAsia="Times New Roman" w:hAnsi="Helvetica" w:cs="Times New Roman"/>
        </w:rPr>
        <w:t>cite</w:t>
      </w:r>
      <w:r w:rsidRPr="00E10D17">
        <w:rPr>
          <w:rFonts w:ascii="Helvetica" w:eastAsia="Times New Roman" w:hAnsi="Helvetica" w:cs="Times New Roman"/>
        </w:rPr>
        <w:t xml:space="preserve"> is the essay you</w:t>
      </w:r>
      <w:r w:rsidR="00473808" w:rsidRPr="00E10D17">
        <w:rPr>
          <w:rFonts w:ascii="Helvetica" w:eastAsia="Times New Roman" w:hAnsi="Helvetica" w:cs="Times New Roman"/>
        </w:rPr>
        <w:t xml:space="preserve"> choose to</w:t>
      </w:r>
      <w:r w:rsidRPr="00E10D17">
        <w:rPr>
          <w:rFonts w:ascii="Helvetica" w:eastAsia="Times New Roman" w:hAnsi="Helvetica" w:cs="Times New Roman"/>
        </w:rPr>
        <w:t xml:space="preserve"> write about, but </w:t>
      </w:r>
      <w:r w:rsidRPr="00E10D17">
        <w:rPr>
          <w:rFonts w:ascii="Helvetica" w:eastAsia="Times New Roman" w:hAnsi="Helvetica" w:cs="Times New Roman"/>
          <w:b/>
          <w:bCs/>
        </w:rPr>
        <w:t>make sure to cite it</w:t>
      </w:r>
      <w:r w:rsidR="00473808" w:rsidRPr="00E10D17">
        <w:rPr>
          <w:rFonts w:ascii="Helvetica" w:eastAsia="Times New Roman" w:hAnsi="Helvetica" w:cs="Times New Roman"/>
          <w:b/>
          <w:bCs/>
        </w:rPr>
        <w:t xml:space="preserve"> properly in the text and in a works cited page</w:t>
      </w:r>
      <w:r w:rsidRPr="00E10D17">
        <w:rPr>
          <w:rFonts w:ascii="Helvetica" w:eastAsia="Times New Roman" w:hAnsi="Helvetica" w:cs="Times New Roman"/>
          <w:b/>
          <w:bCs/>
        </w:rPr>
        <w:t xml:space="preserve">. </w:t>
      </w:r>
      <w:r w:rsidRPr="00E10D17">
        <w:rPr>
          <w:rFonts w:ascii="Helvetica" w:eastAsia="Times New Roman" w:hAnsi="Helvetica" w:cs="Times New Roman"/>
        </w:rPr>
        <w:t xml:space="preserve">(See </w:t>
      </w:r>
      <w:proofErr w:type="gramStart"/>
      <w:r w:rsidR="00473808" w:rsidRPr="00E10D17">
        <w:rPr>
          <w:rFonts w:ascii="Helvetica" w:eastAsia="Times New Roman" w:hAnsi="Helvetica" w:cs="Times New Roman"/>
          <w:i/>
        </w:rPr>
        <w:t>The</w:t>
      </w:r>
      <w:proofErr w:type="gramEnd"/>
      <w:r w:rsidR="00473808" w:rsidRPr="00E10D17">
        <w:rPr>
          <w:rFonts w:ascii="Helvetica" w:eastAsia="Times New Roman" w:hAnsi="Helvetica" w:cs="Times New Roman"/>
          <w:i/>
        </w:rPr>
        <w:t xml:space="preserve"> </w:t>
      </w:r>
      <w:r w:rsidRPr="00E10D17">
        <w:rPr>
          <w:rFonts w:ascii="Helvetica" w:eastAsia="Times New Roman" w:hAnsi="Helvetica" w:cs="Times New Roman"/>
          <w:i/>
          <w:iCs/>
        </w:rPr>
        <w:t>Everyday Writer</w:t>
      </w:r>
      <w:r w:rsidR="00473808" w:rsidRPr="00E10D17">
        <w:rPr>
          <w:rFonts w:ascii="Helvetica" w:eastAsia="Times New Roman" w:hAnsi="Helvetica" w:cs="Times New Roman"/>
          <w:iCs/>
        </w:rPr>
        <w:t>’s MLA section for a sample student essay with correct headings and citations.</w:t>
      </w:r>
      <w:r w:rsidR="00AE34F4" w:rsidRPr="00E10D17">
        <w:rPr>
          <w:rFonts w:ascii="Helvetica" w:eastAsia="Times New Roman" w:hAnsi="Helvetica" w:cs="Times New Roman"/>
        </w:rPr>
        <w:t>)</w:t>
      </w:r>
    </w:p>
    <w:p w14:paraId="17B456D2" w14:textId="77777777" w:rsidR="00516416" w:rsidRPr="00E10D17" w:rsidRDefault="00516416" w:rsidP="00857421">
      <w:pPr>
        <w:rPr>
          <w:rFonts w:ascii="Helvetica" w:eastAsia="Times New Roman" w:hAnsi="Helvetica" w:cs="Times New Roman"/>
        </w:rPr>
      </w:pPr>
    </w:p>
    <w:p w14:paraId="7C73815D" w14:textId="77777777" w:rsidR="00516416" w:rsidRPr="00E10D17" w:rsidRDefault="00516416" w:rsidP="00516416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  <w:b/>
          <w:bCs/>
        </w:rPr>
        <w:t xml:space="preserve">Deadlines: </w:t>
      </w:r>
    </w:p>
    <w:p w14:paraId="7636CD22" w14:textId="585D05E3" w:rsidR="00516416" w:rsidRPr="00E10D17" w:rsidRDefault="009205B9" w:rsidP="00516416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05</w:t>
      </w:r>
      <w:r w:rsidR="00E10D17">
        <w:rPr>
          <w:rFonts w:ascii="Helvetica" w:hAnsi="Helvetica" w:cs="Times New Roman"/>
        </w:rPr>
        <w:t>/</w:t>
      </w:r>
      <w:r>
        <w:rPr>
          <w:rFonts w:ascii="Helvetica" w:hAnsi="Helvetica" w:cs="Times New Roman"/>
        </w:rPr>
        <w:t>08</w:t>
      </w:r>
      <w:r w:rsidR="00E10D17">
        <w:rPr>
          <w:rFonts w:ascii="Helvetica" w:hAnsi="Helvetica" w:cs="Times New Roman"/>
        </w:rPr>
        <w:t>: Rough d</w:t>
      </w:r>
      <w:r w:rsidR="00516416" w:rsidRPr="00E10D17">
        <w:rPr>
          <w:rFonts w:ascii="Helvetica" w:hAnsi="Helvetica" w:cs="Times New Roman"/>
        </w:rPr>
        <w:t>raft</w:t>
      </w:r>
      <w:r w:rsidR="00E10D17">
        <w:rPr>
          <w:rFonts w:ascii="Helvetica" w:hAnsi="Helvetica" w:cs="Times New Roman"/>
        </w:rPr>
        <w:t xml:space="preserve"> (750 words) due for conferences</w:t>
      </w:r>
    </w:p>
    <w:p w14:paraId="2F689766" w14:textId="55AE8441" w:rsidR="00516416" w:rsidRPr="00E10D17" w:rsidRDefault="009205B9" w:rsidP="00516416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>
        <w:rPr>
          <w:rFonts w:ascii="Helvetica" w:hAnsi="Helvetica" w:cs="Times New Roman"/>
        </w:rPr>
        <w:t>05</w:t>
      </w:r>
      <w:r w:rsidR="00E10D17">
        <w:rPr>
          <w:rFonts w:ascii="Helvetica" w:hAnsi="Helvetica" w:cs="Times New Roman"/>
        </w:rPr>
        <w:t>/</w:t>
      </w:r>
      <w:r>
        <w:rPr>
          <w:rFonts w:ascii="Helvetica" w:hAnsi="Helvetica" w:cs="Times New Roman"/>
        </w:rPr>
        <w:t>10</w:t>
      </w:r>
      <w:r w:rsidR="00E10D17">
        <w:rPr>
          <w:rFonts w:ascii="Helvetica" w:hAnsi="Helvetica" w:cs="Times New Roman"/>
        </w:rPr>
        <w:t xml:space="preserve">: </w:t>
      </w:r>
      <w:r w:rsidR="00476EE5">
        <w:rPr>
          <w:rFonts w:ascii="Helvetica" w:hAnsi="Helvetica" w:cs="Times New Roman"/>
        </w:rPr>
        <w:t>Revised draft (at least 1250 words)</w:t>
      </w:r>
      <w:r w:rsidR="00E10D17">
        <w:rPr>
          <w:rFonts w:ascii="Helvetica" w:hAnsi="Helvetica" w:cs="Times New Roman"/>
        </w:rPr>
        <w:t xml:space="preserve"> due for peer review</w:t>
      </w:r>
    </w:p>
    <w:p w14:paraId="5A84FC3E" w14:textId="2D478B7D" w:rsidR="00516416" w:rsidRPr="00E10D17" w:rsidRDefault="009205B9" w:rsidP="00516416">
      <w:pPr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05/11</w:t>
      </w:r>
      <w:r w:rsidR="00E10D17">
        <w:rPr>
          <w:rFonts w:ascii="Helvetica" w:eastAsia="Times New Roman" w:hAnsi="Helvetica" w:cs="Times New Roman"/>
        </w:rPr>
        <w:t>: Final d</w:t>
      </w:r>
      <w:r w:rsidR="00516416" w:rsidRPr="00E10D17">
        <w:rPr>
          <w:rFonts w:ascii="Helvetica" w:eastAsia="Times New Roman" w:hAnsi="Helvetica" w:cs="Times New Roman"/>
        </w:rPr>
        <w:t>raft</w:t>
      </w:r>
      <w:r w:rsidR="00E10D17">
        <w:rPr>
          <w:rFonts w:ascii="Helvetica" w:eastAsia="Times New Roman" w:hAnsi="Helvetica" w:cs="Times New Roman"/>
        </w:rPr>
        <w:t xml:space="preserve"> due (1500 words)</w:t>
      </w:r>
      <w:r w:rsidR="00516416" w:rsidRPr="00E10D17">
        <w:rPr>
          <w:rFonts w:ascii="Helvetica" w:eastAsia="Times New Roman" w:hAnsi="Helvetica" w:cs="Times New Roman"/>
        </w:rPr>
        <w:t xml:space="preserve"> </w:t>
      </w:r>
    </w:p>
    <w:p w14:paraId="3851349D" w14:textId="77777777" w:rsidR="00516416" w:rsidRPr="00E10D17" w:rsidRDefault="00516416" w:rsidP="00516416">
      <w:pPr>
        <w:spacing w:before="100" w:beforeAutospacing="1" w:after="100" w:afterAutospacing="1"/>
        <w:contextualSpacing/>
        <w:rPr>
          <w:rFonts w:ascii="Helvetica" w:hAnsi="Helvetica" w:cs="Times New Roman"/>
          <w:b/>
          <w:bCs/>
        </w:rPr>
      </w:pPr>
      <w:bookmarkStart w:id="0" w:name="_GoBack"/>
      <w:bookmarkEnd w:id="0"/>
    </w:p>
    <w:p w14:paraId="3ACDCEB6" w14:textId="5032DB94" w:rsidR="00516416" w:rsidRPr="00E10D17" w:rsidRDefault="00257309" w:rsidP="00516416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  <w:b/>
          <w:bCs/>
        </w:rPr>
        <w:t>Word Count</w:t>
      </w:r>
      <w:r w:rsidR="00516416" w:rsidRPr="00E10D17">
        <w:rPr>
          <w:rFonts w:ascii="Helvetica" w:hAnsi="Helvetica" w:cs="Times New Roman"/>
          <w:b/>
          <w:bCs/>
        </w:rPr>
        <w:t xml:space="preserve">: </w:t>
      </w:r>
      <w:r w:rsidR="00516416" w:rsidRPr="00E10D17">
        <w:rPr>
          <w:rFonts w:ascii="Helvetica" w:hAnsi="Helvetica" w:cs="Times New Roman"/>
        </w:rPr>
        <w:t xml:space="preserve">Minimum 1500 words </w:t>
      </w:r>
    </w:p>
    <w:p w14:paraId="1E5C378A" w14:textId="77777777" w:rsidR="00516416" w:rsidRPr="00E10D17" w:rsidRDefault="00516416" w:rsidP="00516416">
      <w:pPr>
        <w:spacing w:before="100" w:beforeAutospacing="1" w:after="100" w:afterAutospacing="1"/>
        <w:contextualSpacing/>
        <w:rPr>
          <w:rFonts w:ascii="Helvetica" w:hAnsi="Helvetica" w:cs="Times New Roman"/>
          <w:b/>
          <w:bCs/>
        </w:rPr>
      </w:pPr>
    </w:p>
    <w:p w14:paraId="047FDD15" w14:textId="77777777" w:rsidR="00516416" w:rsidRPr="00E10D17" w:rsidRDefault="00516416" w:rsidP="00516416">
      <w:pPr>
        <w:spacing w:before="100" w:beforeAutospacing="1" w:after="100" w:afterAutospacing="1"/>
        <w:contextualSpacing/>
        <w:rPr>
          <w:rFonts w:ascii="Helvetica" w:hAnsi="Helvetica" w:cs="Times New Roman"/>
        </w:rPr>
      </w:pPr>
      <w:r w:rsidRPr="00E10D17">
        <w:rPr>
          <w:rFonts w:ascii="Helvetica" w:hAnsi="Helvetica" w:cs="Times New Roman"/>
          <w:b/>
          <w:bCs/>
        </w:rPr>
        <w:t xml:space="preserve">Value: </w:t>
      </w:r>
      <w:r w:rsidRPr="00E10D17">
        <w:rPr>
          <w:rFonts w:ascii="Helvetica" w:hAnsi="Helvetica" w:cs="Times New Roman"/>
        </w:rPr>
        <w:t xml:space="preserve">15% of final grade </w:t>
      </w:r>
    </w:p>
    <w:p w14:paraId="6FCCA91D" w14:textId="065F7912" w:rsidR="00273C13" w:rsidRPr="00E10D17" w:rsidRDefault="00273C13" w:rsidP="00857421">
      <w:pPr>
        <w:rPr>
          <w:rFonts w:ascii="Helvetica" w:eastAsia="Times New Roman" w:hAnsi="Helvetica" w:cs="Times New Roman"/>
        </w:rPr>
      </w:pPr>
      <w:r w:rsidRPr="00E10D17">
        <w:rPr>
          <w:rFonts w:ascii="Helvetica" w:eastAsia="Times New Roman" w:hAnsi="Helvetica" w:cs="Times New Roman"/>
        </w:rPr>
        <w:br/>
      </w:r>
    </w:p>
    <w:p w14:paraId="1980B4C0" w14:textId="77777777" w:rsidR="00630B91" w:rsidRPr="00E10D17" w:rsidRDefault="00630B91">
      <w:pPr>
        <w:rPr>
          <w:rFonts w:ascii="Helvetica" w:hAnsi="Helvetica" w:cs="Times New Roman"/>
        </w:rPr>
      </w:pPr>
    </w:p>
    <w:sectPr w:rsidR="00630B91" w:rsidRPr="00E10D17" w:rsidSect="006C6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ADE"/>
    <w:multiLevelType w:val="hybridMultilevel"/>
    <w:tmpl w:val="871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F12"/>
    <w:multiLevelType w:val="multilevel"/>
    <w:tmpl w:val="907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13"/>
    <w:rsid w:val="0000538A"/>
    <w:rsid w:val="00073C71"/>
    <w:rsid w:val="00122417"/>
    <w:rsid w:val="00244D2C"/>
    <w:rsid w:val="00257309"/>
    <w:rsid w:val="00273C13"/>
    <w:rsid w:val="003E7DF7"/>
    <w:rsid w:val="00451F3A"/>
    <w:rsid w:val="00473808"/>
    <w:rsid w:val="00476EE5"/>
    <w:rsid w:val="00493AD5"/>
    <w:rsid w:val="00516416"/>
    <w:rsid w:val="00630B91"/>
    <w:rsid w:val="006C64DE"/>
    <w:rsid w:val="007623A6"/>
    <w:rsid w:val="007A54E0"/>
    <w:rsid w:val="00857421"/>
    <w:rsid w:val="008C1B5F"/>
    <w:rsid w:val="009205B9"/>
    <w:rsid w:val="00992632"/>
    <w:rsid w:val="00A35F93"/>
    <w:rsid w:val="00AC2445"/>
    <w:rsid w:val="00AE34F4"/>
    <w:rsid w:val="00AF19E0"/>
    <w:rsid w:val="00C0615C"/>
    <w:rsid w:val="00C14AB8"/>
    <w:rsid w:val="00C36303"/>
    <w:rsid w:val="00D32F1C"/>
    <w:rsid w:val="00E10D17"/>
    <w:rsid w:val="00E30CC4"/>
    <w:rsid w:val="00F57C1A"/>
    <w:rsid w:val="00FB1EC9"/>
    <w:rsid w:val="00FE2F1B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24C42"/>
  <w14:defaultImageDpi w14:val="300"/>
  <w15:docId w15:val="{EC8BEED2-5B14-49E6-BE56-430FE998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3C13"/>
    <w:rPr>
      <w:b/>
      <w:bCs/>
    </w:rPr>
  </w:style>
  <w:style w:type="paragraph" w:customStyle="1" w:styleId="helplink">
    <w:name w:val="helplink"/>
    <w:basedOn w:val="Normal"/>
    <w:rsid w:val="00273C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3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0D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9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Vagnoni</dc:creator>
  <cp:keywords/>
  <dc:description/>
  <cp:lastModifiedBy>Baez, Lucia</cp:lastModifiedBy>
  <cp:revision>2</cp:revision>
  <cp:lastPrinted>2014-09-29T12:33:00Z</cp:lastPrinted>
  <dcterms:created xsi:type="dcterms:W3CDTF">2018-04-30T17:13:00Z</dcterms:created>
  <dcterms:modified xsi:type="dcterms:W3CDTF">2018-04-30T17:13:00Z</dcterms:modified>
</cp:coreProperties>
</file>